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880D63">
      <w:pPr>
        <w:jc w:val="center"/>
        <w:rPr>
          <w:rFonts w:hint="eastAsia" w:ascii="仿宋" w:hAnsi="仿宋" w:eastAsia="仿宋" w:cs="仿宋"/>
          <w:b/>
          <w:bCs/>
          <w:sz w:val="52"/>
          <w:szCs w:val="52"/>
        </w:rPr>
      </w:pPr>
      <w:r>
        <w:rPr>
          <w:rFonts w:hint="eastAsia" w:ascii="仿宋" w:hAnsi="仿宋" w:eastAsia="仿宋" w:cs="仿宋"/>
          <w:b/>
          <w:bCs/>
          <w:sz w:val="52"/>
          <w:szCs w:val="52"/>
        </w:rPr>
        <w:t>爷爷不泡茶品牌命题</w:t>
      </w:r>
    </w:p>
    <w:p w14:paraId="40A0871E">
      <w:pPr>
        <w:rPr>
          <w:rFonts w:hint="eastAsia" w:ascii="仿宋" w:hAnsi="仿宋" w:eastAsia="仿宋" w:cs="仿宋"/>
          <w:sz w:val="30"/>
          <w:szCs w:val="30"/>
        </w:rPr>
      </w:pPr>
    </w:p>
    <w:p w14:paraId="7712A35B">
      <w:pPr>
        <w:numPr>
          <w:ilvl w:val="0"/>
          <w:numId w:val="1"/>
        </w:num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品牌背景</w:t>
      </w:r>
    </w:p>
    <w:p w14:paraId="2DCD80E6">
      <w:pPr>
        <w:numPr>
          <w:numId w:val="0"/>
        </w:num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爷爷不泡茶是来自中国武汉的新中式茶饮品牌，将中国茶文化与</w:t>
      </w: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</w:rPr>
        <w:t>创新工艺相融合，打造新中式——东方香茶，以牛乳茗茶为基底、碰撞天然花香果香、融合地域特色风味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让</w:t>
      </w:r>
      <w:r>
        <w:rPr>
          <w:rFonts w:hint="eastAsia" w:ascii="仿宋" w:hAnsi="仿宋" w:eastAsia="仿宋" w:cs="仿宋"/>
          <w:sz w:val="30"/>
          <w:szCs w:val="30"/>
        </w:rPr>
        <w:t>中国香引领中国茶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。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致力于</w:t>
      </w:r>
      <w:r>
        <w:rPr>
          <w:rFonts w:hint="eastAsia" w:ascii="仿宋" w:hAnsi="仿宋" w:eastAsia="仿宋" w:cs="仿宋"/>
          <w:sz w:val="30"/>
          <w:szCs w:val="30"/>
        </w:rPr>
        <w:t>让世界爱上东方香茶。</w:t>
      </w:r>
    </w:p>
    <w:p w14:paraId="105814A1">
      <w:pPr>
        <w:rPr>
          <w:rFonts w:hint="eastAsia" w:ascii="仿宋" w:hAnsi="仿宋" w:eastAsia="仿宋" w:cs="仿宋"/>
          <w:sz w:val="30"/>
          <w:szCs w:val="30"/>
        </w:rPr>
      </w:pPr>
    </w:p>
    <w:p w14:paraId="533D2C2C">
      <w:pPr>
        <w:numPr>
          <w:ilvl w:val="0"/>
          <w:numId w:val="2"/>
        </w:num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命题目标</w:t>
      </w:r>
    </w:p>
    <w:p w14:paraId="48C742BB"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运用AI技术，以标志性胡子LOGO为创意原点，结合夏日热点，以</w:t>
      </w:r>
      <w:r>
        <w:rPr>
          <w:rFonts w:hint="eastAsia" w:ascii="仿宋" w:hAnsi="仿宋" w:eastAsia="仿宋" w:cs="仿宋"/>
          <w:sz w:val="30"/>
          <w:szCs w:val="30"/>
        </w:rPr>
        <w:t>打造「好吃好喝好玩」的轻松体验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为目的，设计趣味性产品、互动玩法、视觉亮点及营销方案，颠覆传统茶饮认知，打造年轻化社交爆点，从不同维度吸引更多年轻消费客群。</w:t>
      </w:r>
    </w:p>
    <w:p w14:paraId="6BBD61A2"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从以下3款主题中任选1款作为发散：</w:t>
      </w:r>
    </w:p>
    <w:p w14:paraId="0B056D2F">
      <w:pPr>
        <w:numPr>
          <w:ilvl w:val="0"/>
          <w:numId w:val="3"/>
        </w:num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桂花</w:t>
      </w:r>
    </w:p>
    <w:p w14:paraId="0F71166B">
      <w:pPr>
        <w:numPr>
          <w:ilvl w:val="0"/>
          <w:numId w:val="3"/>
        </w:num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柠檬</w:t>
      </w:r>
    </w:p>
    <w:p w14:paraId="3BD3CCA2">
      <w:pPr>
        <w:numPr>
          <w:ilvl w:val="0"/>
          <w:numId w:val="3"/>
        </w:num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椰子</w:t>
      </w:r>
    </w:p>
    <w:p w14:paraId="02714545"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 w14:paraId="36F4A62F">
      <w:pPr>
        <w:widowControl w:val="0"/>
        <w:numPr>
          <w:ilvl w:val="0"/>
          <w:numId w:val="2"/>
        </w:numPr>
        <w:ind w:left="0" w:leftChars="0" w:firstLine="0" w:firstLineChars="0"/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主题关键词</w:t>
      </w:r>
    </w:p>
    <w:p w14:paraId="1FD97401">
      <w:pPr>
        <w:widowControl w:val="0"/>
        <w:numPr>
          <w:ilvl w:val="0"/>
          <w:numId w:val="4"/>
        </w:numPr>
        <w:ind w:leftChars="0"/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胡子魔改计划（品牌符号再造 把品牌玩起来）  </w:t>
      </w:r>
    </w:p>
    <w:p w14:paraId="377246EE">
      <w:pPr>
        <w:widowControl w:val="0"/>
        <w:numPr>
          <w:ilvl w:val="0"/>
          <w:numId w:val="4"/>
        </w:numPr>
        <w:ind w:leftChars="0"/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冰爽社交力（场景与情绪锚点）</w:t>
      </w:r>
    </w:p>
    <w:p w14:paraId="40F95B92">
      <w:pPr>
        <w:widowControl w:val="0"/>
        <w:numPr>
          <w:ilvl w:val="0"/>
          <w:numId w:val="4"/>
        </w:numPr>
        <w:ind w:leftChars="0"/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好吃好喝好玩（品牌为消费者提供给的体验）</w:t>
      </w:r>
    </w:p>
    <w:p w14:paraId="2CB71306">
      <w:pPr>
        <w:widowControl w:val="0"/>
        <w:numPr>
          <w:ilvl w:val="0"/>
          <w:numId w:val="4"/>
        </w:numPr>
        <w:ind w:leftChars="0"/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rtl w:val="0"/>
          <w:lang w:val="zh-CN" w:eastAsia="zh-CN"/>
        </w:rPr>
        <w:t>香片新生（传统茶文化创新）</w:t>
      </w:r>
    </w:p>
    <w:p w14:paraId="046CFB6D">
      <w:pPr>
        <w:widowControl w:val="0"/>
        <w:numPr>
          <w:ilvl w:val="0"/>
          <w:numId w:val="4"/>
        </w:numPr>
        <w:ind w:leftChars="0"/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rtl w:val="0"/>
          <w:lang w:val="zh-CN" w:eastAsia="zh-CN"/>
        </w:rPr>
        <w:t>情绪价值（奶茶即社交货币）</w:t>
      </w:r>
    </w:p>
    <w:p w14:paraId="585AEEDC"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  </w:t>
      </w:r>
    </w:p>
    <w:p w14:paraId="302DCC4A">
      <w:pPr>
        <w:widowControl w:val="0"/>
        <w:numPr>
          <w:ilvl w:val="0"/>
          <w:numId w:val="2"/>
        </w:numPr>
        <w:ind w:left="0" w:leftChars="0" w:firstLine="0" w:firstLineChars="0"/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创作方向建议</w:t>
      </w:r>
    </w:p>
    <w:p w14:paraId="68F33347"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围绕打造「好吃好喝好玩」的轻松体验为目的，不空谈文化赋能，只做年轻人的解馋搭子</w:t>
      </w:r>
    </w:p>
    <w:p w14:paraId="5DD914FE"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sz w:val="30"/>
          <w:szCs w:val="30"/>
          <w:rtl w:val="0"/>
          <w:lang w:val="zh-CN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让一杯好奶茶，解渴、解饿、解“emo”。无论是从品牌符号出发、热卖东方香茶系列还是即将推出的夏日果蔬主题饮品，都可以成为“有趣”中的一个部分，可以通过线下活动、体验装置、线上营销等方式，多维度多链路吸引年轻消费者，将品牌玩起来。 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br w:type="textWrapping"/>
      </w:r>
      <w:r>
        <w:rPr>
          <w:rFonts w:hint="eastAsia" w:ascii="仿宋" w:hAnsi="仿宋" w:eastAsia="仿宋" w:cs="仿宋"/>
          <w:sz w:val="30"/>
          <w:szCs w:val="30"/>
          <w:rtl w:val="0"/>
          <w:lang w:val="zh-CN" w:eastAsia="zh-CN"/>
        </w:rPr>
        <w:t>1）平面类：设计</w:t>
      </w:r>
      <w:r>
        <w:rPr>
          <w:rFonts w:hint="eastAsia" w:ascii="仿宋" w:hAnsi="仿宋" w:eastAsia="仿宋" w:cs="仿宋"/>
          <w:sz w:val="30"/>
          <w:szCs w:val="30"/>
          <w:rtl/>
          <w:lang w:val="ar-SA" w:eastAsia="zh-CN"/>
        </w:rPr>
        <w:t>“</w:t>
      </w:r>
      <w:r>
        <w:rPr>
          <w:rFonts w:hint="eastAsia" w:ascii="仿宋" w:hAnsi="仿宋" w:eastAsia="仿宋" w:cs="仿宋"/>
          <w:sz w:val="30"/>
          <w:szCs w:val="30"/>
          <w:rtl w:val="0"/>
          <w:lang w:val="zh-CN" w:eastAsia="zh-CN"/>
        </w:rPr>
        <w:t>社交货币杯</w:t>
      </w:r>
      <w:r>
        <w:rPr>
          <w:rFonts w:hint="eastAsia" w:ascii="仿宋" w:hAnsi="仿宋" w:eastAsia="仿宋" w:cs="仿宋"/>
          <w:sz w:val="30"/>
          <w:szCs w:val="30"/>
          <w:rtl w:val="0"/>
          <w:lang w:val="zh-CN" w:eastAsia="zh-CN"/>
        </w:rPr>
        <w:t>”</w:t>
      </w:r>
      <w:r>
        <w:rPr>
          <w:rFonts w:hint="eastAsia" w:ascii="仿宋" w:hAnsi="仿宋" w:eastAsia="仿宋" w:cs="仿宋"/>
          <w:sz w:val="30"/>
          <w:szCs w:val="30"/>
          <w:rtl w:val="0"/>
          <w:lang w:val="zh-CN" w:eastAsia="zh-CN"/>
        </w:rPr>
        <w:t xml:space="preserve">，如互动插画杯（刮刮乐、AR触发图案等）、盲盒杯（隐藏款标签等）、多功能杯套（变身小游戏道具等）。  </w:t>
      </w:r>
    </w:p>
    <w:p w14:paraId="22C193F4"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sz w:val="30"/>
          <w:szCs w:val="30"/>
          <w:rtl w:val="0"/>
          <w:lang w:val="zh-CN" w:eastAsia="zh-CN"/>
        </w:rPr>
      </w:pPr>
      <w:r>
        <w:rPr>
          <w:rFonts w:hint="eastAsia" w:ascii="仿宋" w:hAnsi="仿宋" w:eastAsia="仿宋" w:cs="仿宋"/>
          <w:sz w:val="30"/>
          <w:szCs w:val="30"/>
          <w:rtl w:val="0"/>
          <w:lang w:val="zh-CN" w:eastAsia="zh-CN"/>
        </w:rPr>
        <w:t>2）视频类：15秒内突出</w:t>
      </w:r>
      <w:r>
        <w:rPr>
          <w:rFonts w:hint="eastAsia" w:ascii="仿宋" w:hAnsi="仿宋" w:eastAsia="仿宋" w:cs="仿宋"/>
          <w:sz w:val="30"/>
          <w:szCs w:val="30"/>
          <w:rtl/>
          <w:lang w:val="ar-SA" w:eastAsia="zh-CN"/>
        </w:rPr>
        <w:t>“</w:t>
      </w:r>
      <w:r>
        <w:rPr>
          <w:rFonts w:hint="eastAsia" w:ascii="仿宋" w:hAnsi="仿宋" w:eastAsia="仿宋" w:cs="仿宋"/>
          <w:sz w:val="30"/>
          <w:szCs w:val="30"/>
          <w:rtl w:val="0"/>
          <w:lang w:val="zh-TW" w:eastAsia="zh-TW"/>
        </w:rPr>
        <w:t>一秒吸睛</w:t>
      </w:r>
      <w:r>
        <w:rPr>
          <w:rFonts w:hint="eastAsia" w:ascii="仿宋" w:hAnsi="仿宋" w:eastAsia="仿宋" w:cs="仿宋"/>
          <w:sz w:val="30"/>
          <w:szCs w:val="30"/>
          <w:rtl w:val="0"/>
          <w:lang w:val="zh-CN" w:eastAsia="zh-CN"/>
        </w:rPr>
        <w:t>”</w:t>
      </w:r>
      <w:r>
        <w:rPr>
          <w:rFonts w:hint="eastAsia" w:ascii="仿宋" w:hAnsi="仿宋" w:eastAsia="仿宋" w:cs="仿宋"/>
          <w:sz w:val="30"/>
          <w:szCs w:val="30"/>
          <w:rtl w:val="0"/>
          <w:lang w:val="zh-CN" w:eastAsia="zh-CN"/>
        </w:rPr>
        <w:t>，例如奶茶杯变身动画角色、胡子Logo引发奇幻剧情，强化</w:t>
      </w:r>
      <w:r>
        <w:rPr>
          <w:rFonts w:hint="eastAsia" w:ascii="仿宋" w:hAnsi="仿宋" w:eastAsia="仿宋" w:cs="仿宋"/>
          <w:sz w:val="30"/>
          <w:szCs w:val="30"/>
          <w:rtl/>
          <w:lang w:val="ar-SA" w:eastAsia="zh-CN"/>
        </w:rPr>
        <w:t>“</w:t>
      </w:r>
      <w:r>
        <w:rPr>
          <w:rFonts w:hint="eastAsia" w:ascii="仿宋" w:hAnsi="仿宋" w:eastAsia="仿宋" w:cs="仿宋"/>
          <w:sz w:val="30"/>
          <w:szCs w:val="30"/>
          <w:rtl w:val="0"/>
          <w:lang w:val="zh-CN" w:eastAsia="zh-CN"/>
        </w:rPr>
        <w:t>异想天开</w:t>
      </w:r>
      <w:r>
        <w:rPr>
          <w:rFonts w:hint="eastAsia" w:ascii="仿宋" w:hAnsi="仿宋" w:eastAsia="仿宋" w:cs="仿宋"/>
          <w:sz w:val="30"/>
          <w:szCs w:val="30"/>
          <w:rtl w:val="0"/>
          <w:lang w:val="zh-CN" w:eastAsia="zh-CN"/>
        </w:rPr>
        <w:t>”</w:t>
      </w:r>
      <w:r>
        <w:rPr>
          <w:rFonts w:hint="eastAsia" w:ascii="仿宋" w:hAnsi="仿宋" w:eastAsia="仿宋" w:cs="仿宋"/>
          <w:sz w:val="30"/>
          <w:szCs w:val="30"/>
          <w:rtl w:val="0"/>
          <w:lang w:val="zh-CN" w:eastAsia="zh-CN"/>
        </w:rPr>
        <w:t xml:space="preserve">的碎片化传播。  </w:t>
      </w:r>
    </w:p>
    <w:p w14:paraId="6A425855"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 w14:paraId="1F277EFC">
      <w:pPr>
        <w:widowControl w:val="0"/>
        <w:numPr>
          <w:ilvl w:val="0"/>
          <w:numId w:val="2"/>
        </w:numPr>
        <w:ind w:left="0" w:leftChars="0" w:firstLine="0" w:firstLineChars="0"/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必须包含元素</w:t>
      </w:r>
    </w:p>
    <w:p w14:paraId="3B1162E0"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必须结合品牌本身进行延展，找到仅爷爷不泡茶品牌所独有的特色及卖点，做到无法复刻的创意心智（例如武汉地域特色？品牌logo以“胡子”图形为主？品牌奶茶杯，可拓展杯套/纸袋等？品牌系列延展等）</w:t>
      </w:r>
    </w:p>
    <w:p w14:paraId="4E91C544">
      <w:pPr>
        <w:widowControl w:val="0"/>
        <w:numPr>
          <w:ilvl w:val="0"/>
          <w:numId w:val="0"/>
        </w:numPr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 w14:paraId="549A371A">
      <w:pPr>
        <w:widowControl w:val="0"/>
        <w:numPr>
          <w:ilvl w:val="0"/>
          <w:numId w:val="2"/>
        </w:numPr>
        <w:ind w:left="0" w:leftChars="0" w:firstLine="0" w:firstLineChars="0"/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禁忌与限制</w:t>
      </w:r>
    </w:p>
    <w:p w14:paraId="5D2440AF">
      <w:pPr>
        <w:widowControl w:val="0"/>
        <w:numPr>
          <w:ilvl w:val="0"/>
          <w:numId w:val="5"/>
        </w:numPr>
        <w:ind w:leftChars="0"/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不可脱离“爷爷”IP的亲和力，IP形象不得老头化黑暗化、恐怖化或低龄卡通化。</w:t>
      </w:r>
    </w:p>
    <w:p w14:paraId="2D7D6D95">
      <w:pPr>
        <w:widowControl w:val="0"/>
        <w:numPr>
          <w:ilvl w:val="0"/>
          <w:numId w:val="5"/>
        </w:numPr>
        <w:ind w:leftChars="0"/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禁止扭曲/娱乐化中国茶文化核心精神（例如将茶道仪式恶搞、贬低茶文化价值）</w:t>
      </w:r>
    </w:p>
    <w:p w14:paraId="563C6609">
      <w:pPr>
        <w:widowControl w:val="0"/>
        <w:numPr>
          <w:ilvl w:val="0"/>
          <w:numId w:val="5"/>
        </w:numPr>
        <w:ind w:leftChars="0"/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所有线上线下创意玩法及营销文案等内容不得涉及地域歧视、性别对立等敏感话题。  </w:t>
      </w:r>
    </w:p>
    <w:p w14:paraId="46C26AC1">
      <w:pPr>
        <w:widowControl w:val="0"/>
        <w:numPr>
          <w:ilvl w:val="0"/>
          <w:numId w:val="5"/>
        </w:numPr>
        <w:ind w:leftChars="0"/>
        <w:jc w:val="both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禁止完全套用模板，需体现原创性，AI生成后需人工优化并注明修改点。  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ingFang SC Regular">
    <w:panose1 w:val="020B0400000000000000"/>
    <w:charset w:val="86"/>
    <w:family w:val="roman"/>
    <w:pitch w:val="default"/>
    <w:sig w:usb0="A00002FF" w:usb1="7ACFFDFB" w:usb2="00000017" w:usb3="00000000" w:csb0="00040001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报隶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报隶-繁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Hannotate SC Regular">
    <w:panose1 w:val="03000500000000000000"/>
    <w:charset w:val="86"/>
    <w:family w:val="auto"/>
    <w:pitch w:val="default"/>
    <w:sig w:usb0="A00002FF" w:usb1="7ACF7CFB" w:usb2="00000016" w:usb3="00000000" w:csb0="00040001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0A935A">
    <w:pPr>
      <w:pStyle w:val="3"/>
      <w:jc w:val="right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1108075" cy="633730"/>
          <wp:effectExtent l="0" t="0" r="9525" b="1270"/>
          <wp:docPr id="1" name="图片 1" descr="奖项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奖项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08075" cy="6337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BAF5600"/>
    <w:multiLevelType w:val="singleLevel"/>
    <w:tmpl w:val="DBAF560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7EFC842"/>
    <w:multiLevelType w:val="singleLevel"/>
    <w:tmpl w:val="E7EFC84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F3FFA7BC"/>
    <w:multiLevelType w:val="singleLevel"/>
    <w:tmpl w:val="F3FFA7B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6FFEB5A0"/>
    <w:multiLevelType w:val="singleLevel"/>
    <w:tmpl w:val="6FFEB5A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7B657C33"/>
    <w:multiLevelType w:val="singleLevel"/>
    <w:tmpl w:val="7B657C33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65EEB04"/>
    <w:rsid w:val="3A83698C"/>
    <w:rsid w:val="5FF83287"/>
    <w:rsid w:val="6F97A705"/>
    <w:rsid w:val="6FECAEE4"/>
    <w:rsid w:val="7AE7272A"/>
    <w:rsid w:val="BF47D333"/>
    <w:rsid w:val="F65EEB04"/>
    <w:rsid w:val="F6670EA6"/>
    <w:rsid w:val="FFF6B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默认"/>
    <w:qFormat/>
    <w:uiPriority w:val="0"/>
    <w:pPr>
      <w:keepNext w:val="0"/>
      <w:keepLines w:val="0"/>
      <w:pageBreakBefore w:val="0"/>
      <w:framePr w:wrap="auto" w:vAnchor="margin" w:hAnchor="text" w:yAlign="inline"/>
      <w:widowControl/>
      <w:numPr>
        <w:ilvl w:val="0"/>
        <w:numId w:val="0"/>
      </w:numPr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hd w:val="clear" w:color="auto" w:fill="auto"/>
      <w:suppressAutoHyphens w:val="0"/>
      <w:bidi w:val="0"/>
      <w:spacing w:before="160" w:beforeAutospacing="0" w:after="0" w:afterAutospacing="0" w:line="288" w:lineRule="auto"/>
      <w:ind w:left="0" w:right="0" w:firstLine="0"/>
      <w:jc w:val="left"/>
      <w:outlineLvl w:val="9"/>
    </w:pPr>
    <w:rPr>
      <w:rFonts w:ascii="PingFang SC Regular" w:hAnsi="PingFang SC Regular" w:eastAsia="Arial Unicode MS" w:cs="Arial Unicode MS"/>
      <w:color w:val="000000"/>
      <w:spacing w:val="0"/>
      <w:w w:val="100"/>
      <w:kern w:val="0"/>
      <w:position w:val="0"/>
      <w:sz w:val="24"/>
      <w:szCs w:val="24"/>
      <w:u w:val="none" w:color="auto"/>
      <w:shd w:val="clear" w:color="auto" w:fill="auto"/>
      <w:vertAlign w:val="baseline"/>
      <w:lang w:val="zh-CN"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855</Words>
  <Characters>875</Characters>
  <Lines>0</Lines>
  <Paragraphs>0</Paragraphs>
  <TotalTime>7</TotalTime>
  <ScaleCrop>false</ScaleCrop>
  <LinksUpToDate>false</LinksUpToDate>
  <CharactersWithSpaces>889</CharactersWithSpaces>
  <Application>WPS Office_7.2.1.8947_F1E327BC-269C-435d-A152-05C5408002CA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2025-06-05T02:18:00Z</dcterms:created>
  <dc:creator>阿 呀呀</dc:creator>
  <cp:lastModifiedBy>赵晶晶</cp:lastModifiedBy>
  <dcterms:modified xsi:type="dcterms:W3CDTF">2025-06-17T21:54:08Z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2052-7.2.1.8947</vt:lpwstr>
  </property>
  <property fmtid="{D5CDD505-2E9C-101B-9397-08002B2CF9AE}" pid="3" name="ICV">
    <vt:lpwstr>8E4DF4C710CB4AD5B8A61E17C1CFFEE6_13</vt:lpwstr>
  </property>
  <property fmtid="{D5CDD505-2E9C-101B-9397-08002B2CF9AE}" pid="4" name="KSOTemplateDocerSaveRecord">
    <vt:lpwstr>eyJoZGlkIjoiNWNkNmVhNTUxMGNiOTI5ODcxMTYwZTk2MTQzMzgzOTEiLCJ1c2VySWQiOiIxMjYyNDkwNzg0In0=</vt:lpwstr>
  </property>
</Properties>
</file>